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303F50" w:rsidP="4EFCF274" w:rsidRDefault="00303F50" w14:paraId="51AB755A" wp14:textId="0243FF7B">
      <w:pPr>
        <w:jc w:val="center"/>
        <w:rPr>
          <w:rFonts w:ascii="Arial" w:hAnsi="Arial" w:cs="Arial"/>
          <w:sz w:val="22"/>
          <w:szCs w:val="22"/>
        </w:rPr>
      </w:pPr>
      <w:r w:rsidRPr="4EFCF274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:rsidR="00D32FBE" w:rsidP="65858C52" w:rsidRDefault="00D32FBE" w14:paraId="02EB378F" wp14:textId="4459E3F7">
      <w:pPr>
        <w:pStyle w:val="Normalny"/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="00303F50" w:rsidTr="65858C52" w14:paraId="1176C539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303F50" w:rsidRDefault="00303F5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303F50" w:rsidRDefault="008A0361" w14:paraId="73C8BFBC" wp14:textId="60686EA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5858C52" w:rsidR="008A0361">
              <w:rPr>
                <w:rFonts w:ascii="Arial" w:hAnsi="Arial" w:cs="Arial"/>
                <w:sz w:val="20"/>
                <w:szCs w:val="20"/>
              </w:rPr>
              <w:t>Seminarium magisterskie</w:t>
            </w:r>
            <w:r w:rsidRPr="65858C52" w:rsidR="6F1BCBD7">
              <w:rPr>
                <w:rFonts w:ascii="Arial" w:hAnsi="Arial" w:cs="Arial"/>
                <w:sz w:val="20"/>
                <w:szCs w:val="20"/>
              </w:rPr>
              <w:t xml:space="preserve"> II c</w:t>
            </w:r>
          </w:p>
        </w:tc>
      </w:tr>
      <w:tr xmlns:wp14="http://schemas.microsoft.com/office/word/2010/wordml" w:rsidR="00303F50" w:rsidTr="65858C52" w14:paraId="5439D04D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303F50" w:rsidRDefault="00303F5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D868D9" w:rsidR="009B0606" w:rsidP="65858C52" w:rsidRDefault="009B0606" w14:paraId="00052F20" wp14:textId="1695D37D">
            <w:pPr>
              <w:pStyle w:val="HTML-wstpniesformatowany"/>
              <w:rPr>
                <w:rFonts w:ascii="Arial" w:hAnsi="Arial" w:cs="Arial"/>
                <w:i w:val="1"/>
                <w:iCs w:val="1"/>
              </w:rPr>
            </w:pPr>
            <w:r w:rsidRPr="65858C52" w:rsidR="009B0606">
              <w:rPr>
                <w:rFonts w:ascii="Arial" w:hAnsi="Arial" w:cs="Arial"/>
                <w:i w:val="1"/>
                <w:iCs w:val="1"/>
                <w:lang w:val="en"/>
              </w:rPr>
              <w:t xml:space="preserve">                                                        Master's seminar</w:t>
            </w:r>
            <w:r w:rsidRPr="65858C52" w:rsidR="1DCF2627">
              <w:rPr>
                <w:rFonts w:ascii="Arial" w:hAnsi="Arial" w:cs="Arial"/>
                <w:i w:val="1"/>
                <w:iCs w:val="1"/>
                <w:lang w:val="en"/>
              </w:rPr>
              <w:t xml:space="preserve"> II c</w:t>
            </w:r>
          </w:p>
          <w:p w:rsidR="00303F50" w:rsidRDefault="00303F50" w14:paraId="6A05A809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5A39BBE3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="00827D3B" w:rsidTr="61439F9C" w14:paraId="5B106249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D7295F" w:rsidR="00827D3B" w:rsidP="5B293CE6" w:rsidRDefault="00D7295F" w14:paraId="0FF13DC2" wp14:textId="60B2EA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B293CE6" w:rsidR="1FE46271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827D3B" w:rsidTr="61439F9C" w14:paraId="25507D4E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41C8F39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00827D3B" w:rsidP="61439F9C" w:rsidRDefault="00915BFE" w14:paraId="5F7D70AB" wp14:textId="2F327E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1439F9C" w:rsidR="45CA65AB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827D3B" w:rsidP="00716872" w:rsidRDefault="00915BFE" w14:paraId="7374ADE8" wp14:textId="13964B2D">
            <w:pPr>
              <w:pStyle w:val="Zawartotabeli"/>
              <w:spacing w:before="57" w:after="57"/>
              <w:jc w:val="center"/>
            </w:pPr>
            <w:r w:rsidRPr="61439F9C" w:rsidR="45CA65AB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827D3B" w:rsidP="00716872" w:rsidRDefault="00915BFE" w14:paraId="7739EC86" wp14:textId="09CAA91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1439F9C" w:rsidR="45CA65AB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</w:tr>
      <w:tr xmlns:wp14="http://schemas.microsoft.com/office/word/2010/wordml" w:rsidR="00827D3B" w:rsidTr="61439F9C" w14:paraId="0D0B940D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27D3B" w:rsidTr="61439F9C" w14:paraId="40A7ED9C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4F7052" w14:paraId="29B4EA1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27D3B" w:rsidRDefault="00827D3B" w14:paraId="3DEEC669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27D3B" w:rsidRDefault="00827D3B" w14:paraId="3656B9A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303F50" w:rsidRDefault="00303F50" w14:paraId="45FB0818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049F31C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312826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303F50" w:rsidRDefault="00303F50" w14:paraId="62486C05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303F50" w14:paraId="39D69FF4" wp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303F50" w:rsidP="005D1E1A" w:rsidRDefault="00574009" w14:paraId="5C250EC5" wp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Głównym celem tego kursu jest 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doprowadzenie studentów do napisania </w:t>
            </w:r>
            <w:r w:rsidR="005D1E1A">
              <w:rPr>
                <w:rFonts w:ascii="Arial" w:hAnsi="Arial" w:cs="Arial"/>
                <w:sz w:val="22"/>
                <w:szCs w:val="16"/>
              </w:rPr>
              <w:t>rozprawy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 magisterskiej poprzez kontrolowanie systematyczności ich p</w:t>
            </w:r>
            <w:r w:rsidR="005D1E1A">
              <w:rPr>
                <w:rFonts w:ascii="Arial" w:hAnsi="Arial" w:cs="Arial"/>
                <w:sz w:val="22"/>
                <w:szCs w:val="16"/>
              </w:rPr>
              <w:t xml:space="preserve">racy, </w:t>
            </w:r>
            <w:r w:rsidR="00E5047F">
              <w:rPr>
                <w:rFonts w:ascii="Arial" w:hAnsi="Arial" w:cs="Arial"/>
                <w:sz w:val="22"/>
                <w:szCs w:val="16"/>
              </w:rPr>
              <w:t>pra</w:t>
            </w:r>
            <w:r w:rsidR="005D1E1A">
              <w:rPr>
                <w:rFonts w:ascii="Arial" w:hAnsi="Arial" w:cs="Arial"/>
                <w:sz w:val="22"/>
                <w:szCs w:val="16"/>
              </w:rPr>
              <w:t>widłowego rozplanowania tekstu, języka i obudowy naukowej (przypisy, bibliografia)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xmlns:wp14="http://schemas.microsoft.com/office/word/2010/wordml" w:rsidR="00303F50" w:rsidRDefault="00303F50" w14:paraId="4101652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303F50" w:rsidRDefault="00303F50" w14:paraId="1299C43A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42506465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 w14:paraId="4DDBEF00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65483A" w14:paraId="05E1F1CF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Znajomość Historii i kultury Hiszpanii i krajów hiszpańskojęzycznych na poziomie </w:t>
            </w:r>
            <w:r w:rsidR="007C1FC3">
              <w:rPr>
                <w:rFonts w:ascii="Arial" w:hAnsi="Arial" w:cs="Arial"/>
                <w:sz w:val="22"/>
                <w:szCs w:val="16"/>
              </w:rPr>
              <w:t>studiów magisterskich</w:t>
            </w:r>
            <w:r w:rsidR="00DD7F77">
              <w:rPr>
                <w:rFonts w:ascii="Arial" w:hAnsi="Arial" w:cs="Arial"/>
                <w:sz w:val="22"/>
                <w:szCs w:val="16"/>
              </w:rPr>
              <w:t>. Znajomość języka hiszpańskiego w mowie i piśmie.</w:t>
            </w:r>
          </w:p>
          <w:p w:rsidR="00303F50" w:rsidRDefault="00303F50" w14:paraId="3461D779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303F50" w14:paraId="5DD6DF53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DD7F77" w14:paraId="6917F281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redagowania tekstu po hiszpańsku.</w:t>
            </w:r>
          </w:p>
          <w:p w:rsidR="00303F50" w:rsidRDefault="00303F50" w14:paraId="3CF2D8B6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303F50" w14:paraId="47651DEA" wp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P="007C1FC3" w:rsidRDefault="00AA57EC" w14:paraId="27E68FE9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seminarium z 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II SUM semestr </w:t>
            </w:r>
            <w:r>
              <w:rPr>
                <w:rFonts w:ascii="Arial" w:hAnsi="Arial" w:cs="Arial"/>
                <w:sz w:val="22"/>
                <w:szCs w:val="16"/>
              </w:rPr>
              <w:t>III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 oraz dotychczasowe zajęcia z zakresu historii, kultury i sztuki (na studiach licencjackich i magisterskich)</w:t>
            </w:r>
          </w:p>
        </w:tc>
      </w:tr>
    </w:tbl>
    <w:p xmlns:wp14="http://schemas.microsoft.com/office/word/2010/wordml" w:rsidR="00303F50" w:rsidRDefault="00303F50" w14:paraId="0FB78278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303F50" w:rsidRDefault="00303F50" w14:paraId="1FC39945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303F50" w:rsidRDefault="00303F50" w14:paraId="0562CB0E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D32FBE" w:rsidRDefault="00D32FBE" w14:paraId="34CE0A4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62EBF3C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6D98A12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2946DB8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5997CC1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110FFD3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6B6993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3FE9F23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1F72F64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B881225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xmlns:wp14="http://schemas.microsoft.com/office/word/2010/wordml" w:rsidR="00303F50" w:rsidRDefault="00303F50" w14:paraId="08CE6F9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="00303F50" w:rsidTr="479BF42B" w14:paraId="4D423CE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153C8211" wp14:textId="1F0989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9BF42B" w:rsidR="58F30C43">
              <w:rPr>
                <w:rFonts w:ascii="Arial" w:hAnsi="Arial" w:cs="Arial"/>
                <w:sz w:val="20"/>
                <w:szCs w:val="20"/>
              </w:rPr>
              <w:t>ucz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79BF42B" w:rsidR="2C0CC0A4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303F50" w:rsidTr="479BF42B" w14:paraId="59D8466D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  <w:tcMar/>
          </w:tcPr>
          <w:p w:rsidR="00303F50" w:rsidRDefault="00303F50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303F50" w:rsidRDefault="008E4E4B" w14:paraId="287599B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W01, </w:t>
            </w:r>
            <w:r w:rsidR="00652115">
              <w:rPr>
                <w:rFonts w:ascii="Arial" w:hAnsi="Arial" w:cs="Arial"/>
                <w:sz w:val="20"/>
                <w:szCs w:val="20"/>
              </w:rPr>
              <w:t xml:space="preserve">Posiada pogłębioną wiedzę o specyfice przedmiotowej i metodologicznej w zakresie historii i kultury obszaru hiszpańskojęzycznego. Potrafi ją rozwijać twórczo i stosować podczas redagowania pracy magisterskiej </w:t>
            </w:r>
          </w:p>
          <w:p w:rsidR="00303F50" w:rsidRDefault="00750893" w14:paraId="7B33688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B7B8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Posiada zrozumienie dla metod analizy , interpretacji, wartościowania informacji dotyczących podjętego tematu pracy magisterskiej</w:t>
            </w:r>
          </w:p>
          <w:p w:rsidR="00750893" w:rsidRDefault="003A397F" w14:paraId="3A9B311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B7B8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Rozumie pojęcia i zasady z zakresu prawa autorskiego oraz zarządzania zasobami własności intelektualnej</w:t>
            </w:r>
          </w:p>
        </w:tc>
        <w:tc>
          <w:tcPr>
            <w:tcW w:w="2365" w:type="dxa"/>
            <w:tcMar/>
          </w:tcPr>
          <w:p w:rsidR="00AA57EC" w:rsidP="00AA57EC" w:rsidRDefault="00AA57EC" w14:paraId="25FAD78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Pr="006753D0" w:rsidR="00AA57EC" w:rsidP="00AA57EC" w:rsidRDefault="00AA57EC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52E562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0A3B951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6753D0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  <w:p w:rsidRPr="006753D0" w:rsidR="00AA57EC" w:rsidP="00AA57EC" w:rsidRDefault="00AA57EC" w14:paraId="07547A0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5043CB0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P="00AA57EC" w:rsidRDefault="00AA57EC" w14:paraId="600668D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753D0">
              <w:rPr>
                <w:rFonts w:ascii="Arial" w:hAnsi="Arial" w:cs="Arial"/>
                <w:sz w:val="20"/>
                <w:szCs w:val="20"/>
              </w:rPr>
              <w:t>_W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</w:tr>
    </w:tbl>
    <w:p xmlns:wp14="http://schemas.microsoft.com/office/word/2010/wordml" w:rsidR="00303F50" w:rsidRDefault="00303F50" w14:paraId="0745931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537F28F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303F50" w:rsidTr="479BF42B" w14:paraId="26687BCE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160C3338" wp14:textId="588BC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9BF42B" w:rsidR="70FE1719">
              <w:rPr>
                <w:rFonts w:ascii="Arial" w:hAnsi="Arial" w:cs="Arial"/>
                <w:sz w:val="20"/>
                <w:szCs w:val="20"/>
              </w:rPr>
              <w:t>ucz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79BF42B" w:rsidR="4D2B2F83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303F50" w:rsidTr="479BF42B" w14:paraId="29955597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  <w:tcMar/>
          </w:tcPr>
          <w:p w:rsidR="00303F50" w:rsidRDefault="00303F50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3A397F" w:rsidRDefault="003A397F" w14:paraId="57D469C2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Wyszukuje, analizuje, ocenia, selekcjonuje i użytkuje informację z wykorzystaniem różnych źródeł oraz formułuje na tej podstawie krytyczne sądy</w:t>
            </w:r>
          </w:p>
          <w:p w:rsidR="003A397F" w:rsidP="003A397F" w:rsidRDefault="00AA57EC" w14:paraId="4A78164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EB106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A397F">
              <w:rPr>
                <w:rFonts w:ascii="Arial" w:hAnsi="Arial" w:cs="Arial"/>
                <w:sz w:val="20"/>
                <w:szCs w:val="20"/>
              </w:rPr>
              <w:t>Samodzielnie zdobywa wiedzę i rozwija umiejętności badawcze oraz podejmuje autonomiczne działania zmierzające do rozwijania zdolności i kierowania własną karierą zawodową</w:t>
            </w:r>
          </w:p>
          <w:p w:rsidR="00EB1063" w:rsidP="003A397F" w:rsidRDefault="00AA57EC" w14:paraId="5E7564FE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6B7B8C">
              <w:rPr>
                <w:rFonts w:ascii="Arial" w:hAnsi="Arial" w:cs="Arial"/>
                <w:sz w:val="20"/>
                <w:szCs w:val="20"/>
              </w:rPr>
              <w:t xml:space="preserve">3, </w:t>
            </w:r>
            <w:r w:rsidR="00EB1063">
              <w:rPr>
                <w:rFonts w:ascii="Arial" w:hAnsi="Arial" w:cs="Arial"/>
                <w:sz w:val="20"/>
                <w:szCs w:val="20"/>
              </w:rPr>
              <w:t xml:space="preserve"> przygotowuje i redaguje prace w języku hiszpańskim z wykorzystaniem szczegółowych ujęć teoretycznych</w:t>
            </w:r>
          </w:p>
        </w:tc>
        <w:tc>
          <w:tcPr>
            <w:tcW w:w="2410" w:type="dxa"/>
            <w:tcMar/>
          </w:tcPr>
          <w:p w:rsidRPr="006753D0" w:rsidR="00AA57EC" w:rsidP="00AA57EC" w:rsidRDefault="00AA57EC" w14:paraId="0B741902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6753D0" w:rsidR="00AA57EC" w:rsidP="00AA57EC" w:rsidRDefault="00AA57EC" w14:paraId="70DF9E5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44E871B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107D4F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Pr="006753D0" w:rsidR="00AA57EC" w:rsidP="00AA57EC" w:rsidRDefault="00AA57EC" w14:paraId="144A5D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738610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637805D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463F29E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3059789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U08</w:t>
            </w:r>
          </w:p>
          <w:p w:rsidR="00303F50" w:rsidP="006D39A0" w:rsidRDefault="00303F50" w14:paraId="3B7B4B8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3A0FF5F2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303F50" w:rsidTr="479BF42B" w14:paraId="2196DA88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570445C1" wp14:textId="6B7557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9BF42B" w:rsidR="71D949BB">
              <w:rPr>
                <w:rFonts w:ascii="Arial" w:hAnsi="Arial" w:cs="Arial"/>
                <w:sz w:val="20"/>
                <w:szCs w:val="20"/>
              </w:rPr>
              <w:t>ucz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79BF42B" w:rsidR="788DD8DF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6D39A0" w:rsidTr="479BF42B" w14:paraId="67D4C382" wp14:textId="77777777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  <w:tcMar/>
          </w:tcPr>
          <w:p w:rsidR="006D39A0" w:rsidRDefault="006D39A0" w14:paraId="5630AD6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6D39A0" w:rsidP="00AA57EC" w:rsidRDefault="006D39A0" w14:paraId="6182907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A57EC" w:rsidP="00AA57EC" w:rsidRDefault="00AA57EC" w14:paraId="0488936A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K0</w:t>
            </w:r>
            <w:r w:rsidR="006B7B8C">
              <w:rPr>
                <w:rFonts w:ascii="Arial" w:hAnsi="Arial" w:cs="Arial"/>
                <w:sz w:val="20"/>
                <w:szCs w:val="20"/>
              </w:rPr>
              <w:t>1,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Prawidłowo identyfikuje i rozstrzyga problemy związane z wykonywaniem zawodu </w:t>
            </w:r>
          </w:p>
          <w:p w:rsidR="00AA57EC" w:rsidP="00AA57EC" w:rsidRDefault="00AA57EC" w14:paraId="76704BC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6B7B8C">
              <w:rPr>
                <w:rFonts w:ascii="Arial" w:hAnsi="Arial" w:cs="Arial"/>
                <w:sz w:val="20"/>
                <w:szCs w:val="20"/>
              </w:rPr>
              <w:t>3,</w:t>
            </w:r>
            <w:r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  <w:tcMar/>
          </w:tcPr>
          <w:p w:rsidR="006D39A0" w:rsidP="00F702E9" w:rsidRDefault="006D39A0" w14:paraId="2BA226A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623FD81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AA57EC" w:rsidP="00AA57EC" w:rsidRDefault="00AA57EC" w14:paraId="17AD93B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A57EC" w:rsidP="00AA57EC" w:rsidRDefault="00AA57EC" w14:paraId="492EC85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xmlns:wp14="http://schemas.microsoft.com/office/word/2010/wordml" w:rsidR="00303F50" w:rsidRDefault="00303F50" w14:paraId="0DE4B5B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6204FF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DBF0D7D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2D18794C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196D06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AA57EC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4FF1C9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D072C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48A21919" wp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6BD18F9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238601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F3CABC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B08B5D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6DEB4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AD9C6F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B1F511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5F9C3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5023141B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F3B140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303F50" w:rsidRDefault="00303F50" w14:paraId="562C75D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20D9A52B" wp14:textId="77777777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303F50" w:rsidRDefault="002A2AC5" w14:paraId="4BC163A8" wp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</w:t>
            </w:r>
            <w:r w:rsidR="002806FB">
              <w:rPr>
                <w:rFonts w:ascii="Arial" w:hAnsi="Arial" w:cs="Arial"/>
                <w:sz w:val="22"/>
                <w:szCs w:val="16"/>
              </w:rPr>
              <w:t>eferowanie prac przez studentów, czytanie fragmentów dysertacji</w:t>
            </w:r>
            <w:r>
              <w:rPr>
                <w:rFonts w:ascii="Arial" w:hAnsi="Arial" w:cs="Arial"/>
                <w:sz w:val="22"/>
                <w:szCs w:val="16"/>
              </w:rPr>
              <w:t>, omawianie i korygowanie pod kątem merytorycznym i językowym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="002806FB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C1FC3">
              <w:rPr>
                <w:rFonts w:ascii="Arial" w:hAnsi="Arial" w:cs="Arial"/>
                <w:sz w:val="22"/>
                <w:szCs w:val="16"/>
              </w:rPr>
              <w:t>Wspólna wymiana spostrzeżeń z udziałem wszystkich seminarzystów.</w:t>
            </w:r>
          </w:p>
        </w:tc>
      </w:tr>
    </w:tbl>
    <w:p xmlns:wp14="http://schemas.microsoft.com/office/word/2010/wordml" w:rsidR="00303F50" w:rsidRDefault="00303F50" w14:paraId="664355A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A965116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7B67CF7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xmlns:wp14="http://schemas.microsoft.com/office/word/2010/wordml" w:rsidR="00303F50" w:rsidRDefault="00303F50" w14:paraId="7DF4E37C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4FB30F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303F50" w14:paraId="541A307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62F74AA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33096EF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0E18B9" w14:paraId="7E0CB7F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16AC17B6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AA57EC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C1FC3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AA57EC" w:rsidRDefault="00AA57EC" w14:paraId="05735E1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C1F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BE93A6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41E61A3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="00AA57EC" w:rsidRDefault="00AA57EC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2A1F701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AA57EC" w14:paraId="2A5697B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="00AA57EC" w:rsidRDefault="00AA57EC" w14:paraId="2AA7E72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3EFCA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A57EC" w:rsidRDefault="00AA57EC" w14:paraId="5F96A72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95CD12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376AA34F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C1F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220BB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6AE3BE76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AA57EC" w14:paraId="18F67DA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07DCDA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65AA182F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AA57EC" w:rsidRDefault="00AA57EC" w14:paraId="1D567F7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C1FC3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A57EC" w:rsidP="00AA57EC" w:rsidRDefault="00AA57EC" w14:paraId="3DD355C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73575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1551937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7F023C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0E18B9" w14:paraId="540B404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="00AA57EC" w:rsidRDefault="00AA57EC" w14:paraId="2FC106A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A57EC" w:rsidRDefault="00AA57EC" w14:paraId="2916C19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3F3FA561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AA57EC" w:rsidRDefault="00303F50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7C1F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738A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BBA3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0BF38BB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C71F13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0E18B9" w14:paraId="3726491C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526F0BFD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AA57EC" w14:paraId="1850DF5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7C1F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C1F85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C8FE7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1004F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E41ED" w14:paraId="6ABC5AB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B04FA4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AA57EC" w14:paraId="58B4751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2B3D4F80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FFBD3E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DCCC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AF688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C529E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C0157D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91E7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6770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CBEED8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6E36661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8645D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5E58C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EBF9A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C6C2CD5" wp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="00303F50" w:rsidRDefault="00303F50" w14:paraId="709E88E4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08C98E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79F8E76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23F71263" wp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 w14:paraId="29D6B04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E11280" w14:paraId="64527BA3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Zaliczenie 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w oparciu o przedłożenie promotorowi ostatecznej wersji pracy magisterskiej przed zakończeniem roku akademickiego. </w:t>
            </w:r>
          </w:p>
          <w:p w:rsidR="00303F50" w:rsidRDefault="00303F50" w14:paraId="7818863E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303F50" w:rsidRDefault="00303F50" w14:paraId="44F69B9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F07D11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263D0CB2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 w14:paraId="41508A3C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FC5AAE" w14:paraId="6DDB4E26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Zajęcia w formie </w:t>
            </w:r>
            <w:r w:rsidR="008B6FC8">
              <w:rPr>
                <w:rFonts w:ascii="Arial" w:hAnsi="Arial" w:cs="Arial"/>
                <w:sz w:val="22"/>
                <w:szCs w:val="16"/>
              </w:rPr>
              <w:t>stacjonarnej</w:t>
            </w:r>
            <w:r w:rsidR="007C1FC3">
              <w:rPr>
                <w:rFonts w:ascii="Arial" w:hAnsi="Arial" w:cs="Arial"/>
                <w:sz w:val="22"/>
                <w:szCs w:val="16"/>
              </w:rPr>
              <w:t>/opcjonalnie zdalnej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xmlns:wp14="http://schemas.microsoft.com/office/word/2010/wordml" w:rsidR="00303F50" w:rsidRDefault="00303F50" w14:paraId="43D6B1D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7DBC15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303F50" w:rsidRDefault="00303F50" w14:paraId="6F8BD81B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2643A133" wp14:textId="77777777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2806FB" w:rsidP="005D0879" w:rsidRDefault="00934838" w14:paraId="5CF7DE9B" wp14:textId="77777777">
            <w:pPr>
              <w:pStyle w:val="Balloo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Prezentowanie wyników pracy własnej w postaci </w:t>
            </w:r>
            <w:r w:rsidR="003C7DFF">
              <w:rPr>
                <w:rFonts w:ascii="Arial" w:hAnsi="Arial" w:cs="Arial"/>
                <w:sz w:val="22"/>
              </w:rPr>
              <w:t>kolejnych fragmentów rozprawy magisterskiej.</w:t>
            </w:r>
            <w:r w:rsidR="00266A2F">
              <w:rPr>
                <w:rFonts w:ascii="Arial" w:hAnsi="Arial" w:cs="Arial"/>
                <w:sz w:val="22"/>
              </w:rPr>
              <w:t xml:space="preserve"> Korygowanie tekstu. </w:t>
            </w:r>
            <w:r w:rsidR="005D0879">
              <w:rPr>
                <w:rFonts w:ascii="Arial" w:hAnsi="Arial" w:cs="Arial"/>
                <w:sz w:val="22"/>
              </w:rPr>
              <w:t>Zajęcia</w:t>
            </w:r>
            <w:r w:rsidR="00266A2F">
              <w:rPr>
                <w:rFonts w:ascii="Arial" w:hAnsi="Arial" w:cs="Arial"/>
                <w:sz w:val="22"/>
              </w:rPr>
              <w:t xml:space="preserve"> w grupach oraz podczas indywidualnych spotkań z promotorem. </w:t>
            </w:r>
          </w:p>
        </w:tc>
      </w:tr>
    </w:tbl>
    <w:p xmlns:wp14="http://schemas.microsoft.com/office/word/2010/wordml" w:rsidR="00303F50" w:rsidRDefault="00303F50" w14:paraId="2613E9C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037B8A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303F50" w:rsidRDefault="00303F50" w14:paraId="687C6DE0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6BC4A521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1B3946" w:rsidP="001B3946" w:rsidRDefault="001B3946" w14:paraId="0779AB83" wp14:textId="77777777">
            <w:pPr>
              <w:widowControl/>
              <w:suppressAutoHyphens w:val="0"/>
              <w:autoSpaceDE/>
            </w:pPr>
            <w:r w:rsidRPr="001B3946">
              <w:t>J. Topolski,</w:t>
            </w:r>
            <w:r>
              <w:t xml:space="preserve"> </w:t>
            </w:r>
            <w:r w:rsidRPr="001B3946">
              <w:rPr>
                <w:i/>
                <w:iCs/>
              </w:rPr>
              <w:t>Metodologia historii</w:t>
            </w:r>
            <w:r>
              <w:t>, Warszawa 1984.</w:t>
            </w:r>
          </w:p>
          <w:p w:rsidRPr="001B3946" w:rsidR="00303F50" w:rsidP="001B3946" w:rsidRDefault="001B3946" w14:paraId="42ED5049" wp14:textId="77777777">
            <w:pPr>
              <w:widowControl/>
              <w:suppressAutoHyphens w:val="0"/>
              <w:autoSpaceDE/>
            </w:pPr>
            <w:r>
              <w:t xml:space="preserve">---- </w:t>
            </w:r>
            <w:r w:rsidRPr="001B3946">
              <w:rPr>
                <w:i/>
                <w:iCs/>
              </w:rPr>
              <w:t>Wprowadzenie do historii</w:t>
            </w:r>
            <w:r w:rsidRPr="001B3946">
              <w:t>, Poznań 1998.</w:t>
            </w:r>
          </w:p>
        </w:tc>
      </w:tr>
    </w:tbl>
    <w:p xmlns:wp14="http://schemas.microsoft.com/office/word/2010/wordml" w:rsidR="00303F50" w:rsidRDefault="00303F50" w14:paraId="5B2F937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303F50" w:rsidRDefault="00303F50" w14:paraId="58E6DD4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5F527B6F" wp14:textId="77777777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303F50" w:rsidRDefault="001B3946" w14:paraId="56CD9778" wp14:textId="77777777">
            <w:r>
              <w:rPr>
                <w:iCs/>
              </w:rPr>
              <w:t xml:space="preserve">J. Topolski, </w:t>
            </w:r>
            <w:r>
              <w:rPr>
                <w:i/>
                <w:iCs/>
              </w:rPr>
              <w:t>Jak się pisze i rozumie historię. Tajemnice narracji historycznej</w:t>
            </w:r>
            <w:r>
              <w:t>, Warszawa 1997.</w:t>
            </w:r>
          </w:p>
          <w:p w:rsidR="001B3946" w:rsidRDefault="001B3946" w14:paraId="2CFFD4DB" wp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 xml:space="preserve">M. Bugajewski, </w:t>
            </w:r>
            <w:r>
              <w:rPr>
                <w:i/>
                <w:iCs/>
              </w:rPr>
              <w:t>Historiografia i czas</w:t>
            </w:r>
            <w:r>
              <w:t>, Poznań 2002.</w:t>
            </w:r>
          </w:p>
        </w:tc>
      </w:tr>
    </w:tbl>
    <w:p xmlns:wp14="http://schemas.microsoft.com/office/word/2010/wordml" w:rsidR="00303F50" w:rsidRDefault="00303F50" w14:paraId="7D3BEE8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B88899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9E2BB2B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="00303F50" w:rsidRDefault="00303F50" w14:paraId="0CCFC7CA" wp14:textId="77777777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303F50" w:rsidRDefault="00303F50" w14:paraId="57C0D79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="00303F50" w:rsidTr="61439F9C" w14:paraId="62333D08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RDefault="00636595" w14:paraId="5D369756" wp14:textId="6F9F18E8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:rsidTr="61439F9C" w14:paraId="49857803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0D142F6F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479BF42B" w:rsidRDefault="00303F50" w14:paraId="6D29A719" wp14:textId="436B1E35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79BF42B" w:rsidR="3661EE3C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Mar/>
            <w:vAlign w:val="center"/>
          </w:tcPr>
          <w:p w:rsidR="00303F50" w:rsidRDefault="00972D13" w14:paraId="5007C906" wp14:textId="1A3E6E06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EFCF274" w:rsidR="3661EE3C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4EFCF274" w:rsidR="001B3946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303F50" w:rsidTr="61439F9C" w14:paraId="64711803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4475AD1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P="00972D13" w:rsidRDefault="00972D13" w14:paraId="446DE71A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303F50" w:rsidTr="61439F9C" w14:paraId="5F667072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RDefault="001B3946" w14:paraId="78941E4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:rsidTr="61439F9C" w14:paraId="4624F096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120C4E9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561B59D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P="00972D13" w:rsidRDefault="00972D13" w14:paraId="3E1FE5D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303F50" w:rsidTr="61439F9C" w14:paraId="630A7C73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42AFC42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0E24D7D7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RDefault="001B3946" w14:paraId="44240AA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:rsidTr="61439F9C" w14:paraId="6EB71F50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271CA723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774D66D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972D13" w14:paraId="6A89157D" wp14:textId="6EDBF631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1439F9C" w:rsidR="00972D13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61439F9C" w:rsidR="2F61188B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Pr="61439F9C" w:rsidR="00972D13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303F50" w:rsidTr="61439F9C" w14:paraId="2778B197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RDefault="00972D13" w14:paraId="1C9AB277" wp14:textId="1C04A8D4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1439F9C" w:rsidR="0378BB67">
              <w:rPr>
                <w:rFonts w:ascii="Arial" w:hAnsi="Arial" w:eastAsia="Calibri" w:cs="Arial"/>
                <w:sz w:val="20"/>
                <w:szCs w:val="20"/>
                <w:lang w:eastAsia="en-US"/>
              </w:rPr>
              <w:t>180</w:t>
            </w:r>
          </w:p>
        </w:tc>
      </w:tr>
      <w:tr xmlns:wp14="http://schemas.microsoft.com/office/word/2010/wordml" w:rsidR="00303F50" w:rsidTr="61439F9C" w14:paraId="18E3673E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972D13"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972D13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972D13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972D13" w:rsidR="00303F50" w:rsidRDefault="004F7052" w14:paraId="1B87E3D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</w:tbl>
    <w:p xmlns:wp14="http://schemas.microsoft.com/office/word/2010/wordml" w:rsidR="00303F50" w:rsidRDefault="00303F50" w14:paraId="75FBE423" wp14:textId="77777777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FF1060" w:rsidRDefault="00FF1060" w14:paraId="2D3F0BEC" wp14:textId="77777777">
      <w:r>
        <w:separator/>
      </w:r>
    </w:p>
  </w:endnote>
  <w:endnote w:type="continuationSeparator" w:id="0">
    <w:p xmlns:wp14="http://schemas.microsoft.com/office/word/2010/wordml" w:rsidR="00FF1060" w:rsidRDefault="00FF1060" w14:paraId="75CF431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651E9592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D7F6B08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2D13">
      <w:rPr>
        <w:noProof/>
      </w:rPr>
      <w:t>3</w:t>
    </w:r>
    <w:r>
      <w:fldChar w:fldCharType="end"/>
    </w:r>
  </w:p>
  <w:p xmlns:wp14="http://schemas.microsoft.com/office/word/2010/wordml" w:rsidR="00303F50" w:rsidRDefault="00303F50" w14:paraId="3254BC2F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2EF2083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FF1060" w:rsidRDefault="00FF1060" w14:paraId="0C178E9E" wp14:textId="77777777">
      <w:r>
        <w:separator/>
      </w:r>
    </w:p>
  </w:footnote>
  <w:footnote w:type="continuationSeparator" w:id="0">
    <w:p xmlns:wp14="http://schemas.microsoft.com/office/word/2010/wordml" w:rsidR="00FF1060" w:rsidRDefault="00FF1060" w14:paraId="3C0395D3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7341341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269E314A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3CB648E9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5D8F7D10"/>
    <w:multiLevelType w:val="hybridMultilevel"/>
    <w:tmpl w:val="AA865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2045058732">
    <w:abstractNumId w:val="0"/>
  </w:num>
  <w:num w:numId="2" w16cid:durableId="1614091458">
    <w:abstractNumId w:val="1"/>
  </w:num>
  <w:num w:numId="3" w16cid:durableId="18775012">
    <w:abstractNumId w:val="4"/>
  </w:num>
  <w:num w:numId="4" w16cid:durableId="903025883">
    <w:abstractNumId w:val="5"/>
  </w:num>
  <w:num w:numId="5" w16cid:durableId="119099041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6ABE"/>
    <w:rsid w:val="000C2D7B"/>
    <w:rsid w:val="000E18B9"/>
    <w:rsid w:val="001B3946"/>
    <w:rsid w:val="00266A2F"/>
    <w:rsid w:val="002806FB"/>
    <w:rsid w:val="002A2AC5"/>
    <w:rsid w:val="00303F50"/>
    <w:rsid w:val="00304F07"/>
    <w:rsid w:val="003351BE"/>
    <w:rsid w:val="0039256E"/>
    <w:rsid w:val="003A397F"/>
    <w:rsid w:val="003C7DFF"/>
    <w:rsid w:val="003E41ED"/>
    <w:rsid w:val="00430C26"/>
    <w:rsid w:val="00434CDD"/>
    <w:rsid w:val="004926B9"/>
    <w:rsid w:val="004F7052"/>
    <w:rsid w:val="00525493"/>
    <w:rsid w:val="00574009"/>
    <w:rsid w:val="005C068F"/>
    <w:rsid w:val="005D0879"/>
    <w:rsid w:val="005D1E1A"/>
    <w:rsid w:val="00636595"/>
    <w:rsid w:val="00652115"/>
    <w:rsid w:val="0065483A"/>
    <w:rsid w:val="00684731"/>
    <w:rsid w:val="006B043F"/>
    <w:rsid w:val="006B7B8C"/>
    <w:rsid w:val="006D39A0"/>
    <w:rsid w:val="00700CD5"/>
    <w:rsid w:val="00716872"/>
    <w:rsid w:val="00750893"/>
    <w:rsid w:val="007C1FC3"/>
    <w:rsid w:val="00827D3B"/>
    <w:rsid w:val="00830C6C"/>
    <w:rsid w:val="00847145"/>
    <w:rsid w:val="00853C75"/>
    <w:rsid w:val="008A0361"/>
    <w:rsid w:val="008B6FC8"/>
    <w:rsid w:val="008B703C"/>
    <w:rsid w:val="008E4E4B"/>
    <w:rsid w:val="008E602E"/>
    <w:rsid w:val="009026FF"/>
    <w:rsid w:val="00915BFE"/>
    <w:rsid w:val="00934838"/>
    <w:rsid w:val="00942264"/>
    <w:rsid w:val="00972D13"/>
    <w:rsid w:val="009A5B47"/>
    <w:rsid w:val="009B0606"/>
    <w:rsid w:val="00A400B9"/>
    <w:rsid w:val="00A4312A"/>
    <w:rsid w:val="00A8544F"/>
    <w:rsid w:val="00AA57EC"/>
    <w:rsid w:val="00AB688E"/>
    <w:rsid w:val="00AC02C8"/>
    <w:rsid w:val="00AC397C"/>
    <w:rsid w:val="00AE5186"/>
    <w:rsid w:val="00B1257C"/>
    <w:rsid w:val="00B24069"/>
    <w:rsid w:val="00C21F97"/>
    <w:rsid w:val="00C42420"/>
    <w:rsid w:val="00D26DBD"/>
    <w:rsid w:val="00D32FBE"/>
    <w:rsid w:val="00D7295F"/>
    <w:rsid w:val="00DB3679"/>
    <w:rsid w:val="00DD7F77"/>
    <w:rsid w:val="00DE55E6"/>
    <w:rsid w:val="00DF1A3B"/>
    <w:rsid w:val="00E11280"/>
    <w:rsid w:val="00E2307C"/>
    <w:rsid w:val="00E5047F"/>
    <w:rsid w:val="00EA51C9"/>
    <w:rsid w:val="00EB1063"/>
    <w:rsid w:val="00EF3F77"/>
    <w:rsid w:val="00F43A83"/>
    <w:rsid w:val="00F56D94"/>
    <w:rsid w:val="00F702E9"/>
    <w:rsid w:val="00FC53AF"/>
    <w:rsid w:val="00FC5AAE"/>
    <w:rsid w:val="00FD4FB1"/>
    <w:rsid w:val="00FF1060"/>
    <w:rsid w:val="0378BB67"/>
    <w:rsid w:val="1DCF2627"/>
    <w:rsid w:val="1FE46271"/>
    <w:rsid w:val="2C0CC0A4"/>
    <w:rsid w:val="2F61188B"/>
    <w:rsid w:val="30008A40"/>
    <w:rsid w:val="3661EE3C"/>
    <w:rsid w:val="45CA65AB"/>
    <w:rsid w:val="479BF42B"/>
    <w:rsid w:val="4D2B2F83"/>
    <w:rsid w:val="4EFCF274"/>
    <w:rsid w:val="58F30C43"/>
    <w:rsid w:val="5B293CE6"/>
    <w:rsid w:val="61439F9C"/>
    <w:rsid w:val="65858C52"/>
    <w:rsid w:val="6F1BCBD7"/>
    <w:rsid w:val="70FE1719"/>
    <w:rsid w:val="71D949BB"/>
    <w:rsid w:val="788DD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C352E62"/>
  <w15:chartTrackingRefBased/>
  <w15:docId w15:val="{A7C1A640-8D0C-4546-AF85-6E43F808F17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" w:customStyle="1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character" w:styleId="Hipercze">
    <w:name w:val="Hyperlink"/>
    <w:uiPriority w:val="99"/>
    <w:semiHidden/>
    <w:unhideWhenUsed/>
    <w:rsid w:val="001B3946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B060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styleId="HTML-wstpniesformatowanyZnak" w:customStyle="1">
    <w:name w:val="HTML - wstępnie sformatowany Znak"/>
    <w:link w:val="HTML-wstpniesformatowany"/>
    <w:uiPriority w:val="99"/>
    <w:semiHidden/>
    <w:rsid w:val="009B060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3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6402DB6F-E72B-425E-AAAC-AF5474B3AF6D}"/>
</file>

<file path=customXml/itemProps2.xml><?xml version="1.0" encoding="utf-8"?>
<ds:datastoreItem xmlns:ds="http://schemas.openxmlformats.org/officeDocument/2006/customXml" ds:itemID="{69AEF21F-9DF3-436A-93F1-A3D9DBA52C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778CF9-CB76-4A64-B678-CA31465F0C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20</cp:revision>
  <cp:lastPrinted>2012-01-27T16:28:00Z</cp:lastPrinted>
  <dcterms:created xsi:type="dcterms:W3CDTF">2024-10-20T13:05:00Z</dcterms:created>
  <dcterms:modified xsi:type="dcterms:W3CDTF">2025-10-27T20:34:22Z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0x0101002209B232CADBB741AD8A847C28231427</vt:lpwstr>
  </property>
</Properties>
</file>